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20B95" w14:textId="0BB2AC4E" w:rsidR="00F04E81" w:rsidRPr="00F04E81" w:rsidRDefault="00CE429D" w:rsidP="00F04E81">
      <w:pPr>
        <w:jc w:val="center"/>
        <w:rPr>
          <w:b/>
          <w:bCs/>
          <w:sz w:val="32"/>
          <w:szCs w:val="32"/>
        </w:rPr>
      </w:pPr>
      <w:r w:rsidRPr="00CE429D">
        <w:rPr>
          <w:b/>
          <w:bCs/>
          <w:sz w:val="32"/>
          <w:szCs w:val="32"/>
        </w:rPr>
        <w:t xml:space="preserve">Information Notice Regarding the Processing of Personal Data </w:t>
      </w:r>
    </w:p>
    <w:p w14:paraId="20485E53" w14:textId="7B3FA667" w:rsidR="00CE429D" w:rsidRDefault="00CE429D" w:rsidP="00CE429D">
      <w:pPr>
        <w:jc w:val="both"/>
      </w:pPr>
      <w:r>
        <w:t>This clarification notice, prepared within the scope of the protection of personal data, is a general clarification notice within the framework of the Personal Data Protection Law No. 6698, which is implemented throughout our company, whose company title is given below.</w:t>
      </w:r>
    </w:p>
    <w:p w14:paraId="1DD8435A" w14:textId="7512A0D5" w:rsidR="00F04E81" w:rsidRDefault="00CE429D" w:rsidP="00CE429D">
      <w:pPr>
        <w:jc w:val="both"/>
      </w:pPr>
      <w:r>
        <w:t>In accordance with the Personal Data Protection Law No. 6698, all of our companies below have the title of "Data Controller" and you can reach our companies through the contact information provided below.</w:t>
      </w:r>
    </w:p>
    <w:p w14:paraId="11819578" w14:textId="32C856E8" w:rsidR="00CE429D" w:rsidRPr="00CE429D" w:rsidRDefault="00CE429D" w:rsidP="00CE429D">
      <w:pPr>
        <w:jc w:val="both"/>
        <w:rPr>
          <w:b/>
          <w:bCs/>
        </w:rPr>
      </w:pPr>
      <w:r w:rsidRPr="00CE429D">
        <w:rPr>
          <w:b/>
          <w:bCs/>
        </w:rPr>
        <w:t>Company: TEMSA MOTORLU ARAÇLAR PAZARLAMA VE DAĞITIM ANONİM ŞİRKETİ (“STORK CAMPER”)</w:t>
      </w:r>
    </w:p>
    <w:p w14:paraId="334FCF65" w14:textId="77777777" w:rsidR="00CE429D" w:rsidRPr="00CE429D" w:rsidRDefault="00CE429D" w:rsidP="00CE429D">
      <w:pPr>
        <w:jc w:val="both"/>
        <w:rPr>
          <w:b/>
          <w:bCs/>
        </w:rPr>
      </w:pPr>
      <w:r w:rsidRPr="00CE429D">
        <w:rPr>
          <w:b/>
          <w:bCs/>
        </w:rPr>
        <w:t>Service Address: Kısıklı Cad. Şehit Teğmen İsmail Moray Sok. No:2/1 34662 Altunizade/ISTANBUL</w:t>
      </w:r>
    </w:p>
    <w:p w14:paraId="394EB3B5" w14:textId="17D43561" w:rsidR="00F04E81" w:rsidRPr="00403A2C" w:rsidRDefault="00CE429D" w:rsidP="00CE429D">
      <w:pPr>
        <w:jc w:val="both"/>
        <w:rPr>
          <w:b/>
          <w:bCs/>
        </w:rPr>
      </w:pPr>
      <w:r w:rsidRPr="00CE429D">
        <w:rPr>
          <w:b/>
          <w:bCs/>
        </w:rPr>
        <w:t>Cap Address: temsamotorluaraclar.iletisim@temsa.hs03.kep.tr</w:t>
      </w:r>
      <w:r w:rsidR="00F04E81" w:rsidRPr="00403A2C">
        <w:rPr>
          <w:b/>
          <w:bCs/>
        </w:rPr>
        <w:t>.tr</w:t>
      </w:r>
    </w:p>
    <w:p w14:paraId="1B50F368" w14:textId="54D3A57C" w:rsidR="00F04E81" w:rsidRDefault="00F04E81" w:rsidP="00F04E81">
      <w:pPr>
        <w:jc w:val="both"/>
      </w:pPr>
      <w:r>
        <w:t>*********************************************************************************************</w:t>
      </w:r>
    </w:p>
    <w:p w14:paraId="7344FF0E" w14:textId="7221C8E3" w:rsidR="00CE429D" w:rsidRDefault="00CE429D" w:rsidP="00CE429D">
      <w:pPr>
        <w:jc w:val="both"/>
      </w:pPr>
      <w:r>
        <w:t>Our above-mentioned institution will henceforth be called 'COMPANY'.</w:t>
      </w:r>
    </w:p>
    <w:p w14:paraId="3AF28E97" w14:textId="77777777" w:rsidR="00CE429D" w:rsidRDefault="00CE429D" w:rsidP="00CE429D">
      <w:pPr>
        <w:jc w:val="both"/>
      </w:pPr>
      <w:r>
        <w:t>As 'COMPANY', we attach great importance to the protection of your personal data. In this context, we process your personal data as "Data Controller" in accordance with the Personal Data Protection Law No. 6698 ("KVKK"), within the scope of the purposes and limits specified below, and we take great care to take the necessary administrative and technical measures accordingly. For this reason, we would like to inform you about our processing processes of your personal data and your rights arising from the Law No. 6698 and the GDPR regulation, our valued guests and visitors, within the framework of the Personal Data Protection Law, through this "Notice of Information on the Processing of Personal Data".</w:t>
      </w:r>
    </w:p>
    <w:p w14:paraId="0009DAE3" w14:textId="5B893654" w:rsidR="00F04E81" w:rsidRPr="00403A2C" w:rsidRDefault="00F04E81" w:rsidP="00CE429D">
      <w:pPr>
        <w:jc w:val="both"/>
        <w:rPr>
          <w:b/>
          <w:bCs/>
        </w:rPr>
      </w:pPr>
      <w:r w:rsidRPr="00403A2C">
        <w:rPr>
          <w:b/>
          <w:bCs/>
        </w:rPr>
        <w:t xml:space="preserve">1- </w:t>
      </w:r>
      <w:r w:rsidR="000B7B87" w:rsidRPr="000B7B87">
        <w:rPr>
          <w:b/>
          <w:bCs/>
        </w:rPr>
        <w:t>Collection, Processing and Processing Purposes of Personal Data;</w:t>
      </w:r>
      <w:r w:rsidRPr="00403A2C">
        <w:rPr>
          <w:b/>
          <w:bCs/>
        </w:rPr>
        <w:t>;</w:t>
      </w:r>
    </w:p>
    <w:p w14:paraId="151EE1DA" w14:textId="64FBF79C" w:rsidR="00F04E81" w:rsidRDefault="000B7B87" w:rsidP="00F04E81">
      <w:pPr>
        <w:jc w:val="both"/>
      </w:pPr>
      <w:r w:rsidRPr="000B7B87">
        <w:t>Although your personal data may vary depending on the commercial activity provided by our Company, it may be collected verbally, in writing or electronically by automatic or non-automatic methods, through offices, branches, dealers, our sales representatives, website, social media channels, mobile applications and similar means. In order to benefit from our company's products and services, your personal data may be processed by creating your personal data on the date you start receiving service or by updating it as long as our commercial activities continue. Additionally, your personal data may be processed when you participate in training, seminars or organizations organized by our Company. Your collected personal data is carried out by our business units to make you benefit from the products and services offered by our Company, ensuring the legal and commercial security of our Company and the people who have business relations with our Company (administrative operations for communication carried out by our Company, ensuring the physical security and control of the Company's locations , business partner/customer/supplier/officers or employees of our branches) evaluation processes, legal compliance process, financial affairs, etc.) for the purposes of determining and implementing our Company's commercial and business strategies and ensuring the execution of our Company's human resources policies, in accordance with Articles 5 and 6 of the KVK Law. Personal data will be processed within the scope of the processing conditions and purposes specified in the articles.</w:t>
      </w:r>
      <w:r w:rsidR="00F04E81">
        <w:t>.</w:t>
      </w:r>
    </w:p>
    <w:p w14:paraId="5CCB2231" w14:textId="507FDEC4" w:rsidR="00F04E81" w:rsidRPr="00403A2C" w:rsidRDefault="00F04E81" w:rsidP="00F04E81">
      <w:pPr>
        <w:jc w:val="both"/>
        <w:rPr>
          <w:b/>
          <w:bCs/>
        </w:rPr>
      </w:pPr>
      <w:r w:rsidRPr="00403A2C">
        <w:rPr>
          <w:b/>
          <w:bCs/>
        </w:rPr>
        <w:t xml:space="preserve">2- </w:t>
      </w:r>
      <w:r w:rsidR="000B7B87" w:rsidRPr="000B7B87">
        <w:rPr>
          <w:b/>
          <w:bCs/>
        </w:rPr>
        <w:t>To whom and for what purpose the processed personal data may be transferred;</w:t>
      </w:r>
      <w:r w:rsidRPr="00403A2C">
        <w:rPr>
          <w:b/>
          <w:bCs/>
        </w:rPr>
        <w:t>;</w:t>
      </w:r>
    </w:p>
    <w:p w14:paraId="77EB898F" w14:textId="32D38D4F" w:rsidR="00F04E81" w:rsidRDefault="000B7B87" w:rsidP="00F04E81">
      <w:pPr>
        <w:jc w:val="both"/>
      </w:pPr>
      <w:r w:rsidRPr="000B7B87">
        <w:t xml:space="preserve">Your collected personal data is carried out by our business units to ensure that you benefit from the products and services offered by our Company, ensuring the legal and commercial security of our Company and the people who have business relations with our Company (administrative operations for communication carried out by our Company, ensuring the physical security and control of the Company's locations, business partners/customers/suppliers/Our branches (officials or employees) evaluation processes, legal compliance process, financial affairs, etc.) to our business partners, suppliers, shareholders, legally, for the purposes of </w:t>
      </w:r>
      <w:r w:rsidRPr="000B7B87">
        <w:lastRenderedPageBreak/>
        <w:t>determining and implementing our Company's commercial and business strategies and ensuring the execution of our Company's human resources policies. It can be transferred to authorized public institutions and private individuals within the framework of the personal data processing conditions and purposes specified in Articles 8 and 9 of the KVK Law.</w:t>
      </w:r>
      <w:r w:rsidR="00F04E81">
        <w:t>.</w:t>
      </w:r>
    </w:p>
    <w:p w14:paraId="5D9EA83A" w14:textId="77777777" w:rsidR="00F04E81" w:rsidRDefault="00F04E81" w:rsidP="00F04E81">
      <w:pPr>
        <w:jc w:val="both"/>
        <w:rPr>
          <w:b/>
          <w:bCs/>
        </w:rPr>
      </w:pPr>
    </w:p>
    <w:p w14:paraId="49EEE11C" w14:textId="11D18E1B" w:rsidR="00F04E81" w:rsidRPr="00403A2C" w:rsidRDefault="00F04E81" w:rsidP="00F04E81">
      <w:pPr>
        <w:jc w:val="both"/>
        <w:rPr>
          <w:b/>
          <w:bCs/>
        </w:rPr>
      </w:pPr>
      <w:r w:rsidRPr="00403A2C">
        <w:rPr>
          <w:b/>
          <w:bCs/>
        </w:rPr>
        <w:t xml:space="preserve">3- </w:t>
      </w:r>
      <w:r w:rsidR="000B7B87" w:rsidRPr="000B7B87">
        <w:rPr>
          <w:b/>
          <w:bCs/>
        </w:rPr>
        <w:t>Method and Legal Reason for Collecting Personal Data</w:t>
      </w:r>
    </w:p>
    <w:p w14:paraId="5532AA0F" w14:textId="77777777" w:rsidR="000B7B87" w:rsidRDefault="000B7B87" w:rsidP="000B7B87">
      <w:pPr>
        <w:jc w:val="both"/>
      </w:pPr>
      <w:r w:rsidRPr="000B7B87">
        <w:t>Your personal data is obtained in all kinds of verbal, written or electronic media, in order to be able to offer the products and services we offer by the Company within the determined legal framework, in line with the purposes stated above, and in this context, to ensure that our Company can fully and accurately fulfill its contractual and legal responsibilities. Your personal data collected for this legal reason can be processed and transferred for the personal data processing conditions specified in Articles 5 and 6 of the KVK Law and for the purposes stated above.</w:t>
      </w:r>
    </w:p>
    <w:p w14:paraId="6C3EC530" w14:textId="2F45561C" w:rsidR="00F04E81" w:rsidRDefault="00F04E81" w:rsidP="00F04E81">
      <w:pPr>
        <w:jc w:val="both"/>
      </w:pPr>
    </w:p>
    <w:p w14:paraId="326A71C1" w14:textId="2030B12A" w:rsidR="000B7B87" w:rsidRDefault="000B7B87" w:rsidP="000B7B87">
      <w:pPr>
        <w:jc w:val="both"/>
      </w:pPr>
      <w:r>
        <w:t>Rights of the Personal Data Owner Listed in Article 11 of the KVKK Law</w:t>
      </w:r>
    </w:p>
    <w:p w14:paraId="3DBD7EE2" w14:textId="389AB67B" w:rsidR="00F04E81" w:rsidRDefault="000B7B87" w:rsidP="000B7B87">
      <w:pPr>
        <w:jc w:val="both"/>
      </w:pPr>
      <w:r>
        <w:t>As personal data owners, if you submit your requests regarding your rights to our Company using the methods set out below in this Information Text, our Company will finalize the request free of charge within thirty days at the latest, depending on the nature of the request. However, if a fee is stipulated by the Personal Data Protection Board, the fee in the tariff determined by our Company will be charged. In this context, personal data owners;</w:t>
      </w:r>
      <w:r w:rsidR="00F04E81">
        <w:t>;</w:t>
      </w:r>
    </w:p>
    <w:p w14:paraId="29C5ACD3" w14:textId="4CF31897" w:rsidR="000B7B87" w:rsidRDefault="000B7B87" w:rsidP="000B7B87">
      <w:pPr>
        <w:pStyle w:val="ListeParagraf"/>
        <w:numPr>
          <w:ilvl w:val="0"/>
          <w:numId w:val="4"/>
        </w:numPr>
        <w:jc w:val="both"/>
      </w:pPr>
      <w:r>
        <w:t>Learning whether personal data is processed or not,</w:t>
      </w:r>
    </w:p>
    <w:p w14:paraId="1F83D40D" w14:textId="04A040A7" w:rsidR="000B7B87" w:rsidRDefault="000B7B87" w:rsidP="000B7B87">
      <w:pPr>
        <w:pStyle w:val="ListeParagraf"/>
        <w:numPr>
          <w:ilvl w:val="0"/>
          <w:numId w:val="4"/>
        </w:numPr>
        <w:jc w:val="both"/>
      </w:pPr>
      <w:r>
        <w:t>Requesting information if personal data has been processed,</w:t>
      </w:r>
    </w:p>
    <w:p w14:paraId="1F6AAF72" w14:textId="438362F5" w:rsidR="000B7B87" w:rsidRDefault="000B7B87" w:rsidP="000B7B87">
      <w:pPr>
        <w:pStyle w:val="ListeParagraf"/>
        <w:numPr>
          <w:ilvl w:val="0"/>
          <w:numId w:val="4"/>
        </w:numPr>
        <w:jc w:val="both"/>
      </w:pPr>
      <w:r>
        <w:t>Learning the purpose of processing personal data and whether they are used for their intended purpose,</w:t>
      </w:r>
    </w:p>
    <w:p w14:paraId="5AD96F25" w14:textId="766F7961" w:rsidR="000B7B87" w:rsidRDefault="000B7B87" w:rsidP="000B7B87">
      <w:pPr>
        <w:pStyle w:val="ListeParagraf"/>
        <w:numPr>
          <w:ilvl w:val="0"/>
          <w:numId w:val="4"/>
        </w:numPr>
        <w:jc w:val="both"/>
      </w:pPr>
      <w:r>
        <w:t>Knowing the third parties to whom personal data is transferred domestically or abroad,</w:t>
      </w:r>
    </w:p>
    <w:p w14:paraId="6289CA43" w14:textId="1B55468B" w:rsidR="000B7B87" w:rsidRDefault="000B7B87" w:rsidP="000B7B87">
      <w:pPr>
        <w:pStyle w:val="ListeParagraf"/>
        <w:numPr>
          <w:ilvl w:val="0"/>
          <w:numId w:val="4"/>
        </w:numPr>
        <w:jc w:val="both"/>
      </w:pPr>
      <w:r>
        <w:t>Requesting correction of personal data in case of incomplete or incorrect processing and requesting that the action taken in this context be notified to third parties to whom personal data has been transferred,</w:t>
      </w:r>
    </w:p>
    <w:p w14:paraId="5B2154CA" w14:textId="14CA061B" w:rsidR="000B7B87" w:rsidRDefault="000B7B87" w:rsidP="000B7B87">
      <w:pPr>
        <w:pStyle w:val="ListeParagraf"/>
        <w:numPr>
          <w:ilvl w:val="0"/>
          <w:numId w:val="4"/>
        </w:numPr>
        <w:jc w:val="both"/>
      </w:pPr>
      <w:r>
        <w:t>Requesting the deletion or destruction of personal data in case the reasons requiring processing no longer exist, even though it has been processed in accordance with the provisions of the KVK Law and other relevant laws, and requesting that the action taken in this context be notified to third parties to whom personal data has been transferred,</w:t>
      </w:r>
    </w:p>
    <w:p w14:paraId="28BEAB2A" w14:textId="62375CCC" w:rsidR="000B7B87" w:rsidRDefault="000B7B87" w:rsidP="000B7B87">
      <w:pPr>
        <w:pStyle w:val="ListeParagraf"/>
        <w:numPr>
          <w:ilvl w:val="0"/>
          <w:numId w:val="4"/>
        </w:numPr>
        <w:jc w:val="both"/>
      </w:pPr>
      <w:r>
        <w:t>Object to the emergence of a result against the individual by analyzing the processed data exclusively through automatic systems,</w:t>
      </w:r>
    </w:p>
    <w:p w14:paraId="6017A0F3" w14:textId="3E46BF09" w:rsidR="000B7B87" w:rsidRDefault="000B7B87" w:rsidP="000B7B87">
      <w:pPr>
        <w:pStyle w:val="ListeParagraf"/>
        <w:numPr>
          <w:ilvl w:val="0"/>
          <w:numId w:val="4"/>
        </w:numPr>
        <w:jc w:val="both"/>
      </w:pPr>
      <w:r>
        <w:t>They have the right to demand compensation for the damage if they suffer damage due to unlawful processing of personal data.</w:t>
      </w:r>
    </w:p>
    <w:p w14:paraId="68FD2CF8" w14:textId="36728913" w:rsidR="00F04E81" w:rsidRDefault="000B7B87" w:rsidP="000B7B87">
      <w:pPr>
        <w:ind w:left="360"/>
        <w:jc w:val="both"/>
      </w:pPr>
      <w:r w:rsidRPr="000B7B87">
        <w:t>In accordance with the 1st paragraph of Article 13 of the KVKK Law, you can submit your request to exercise your above-mentioned rights to our Company in writing or by other methods determined by the Personal Data Protection Board. Since the Personal Data Protection Board has not determined any method at this stage, you must submit your application to our Company in writing, in accordance with the KVK Law. In this context, the channels and procedures through which you can submit your application in writing to our Company within the scope of Article 11 of the KVK Law are explained below.</w:t>
      </w:r>
      <w:r w:rsidR="00F04E81">
        <w:t>.</w:t>
      </w:r>
    </w:p>
    <w:p w14:paraId="202DF4E3" w14:textId="77777777" w:rsidR="00E6369C" w:rsidRDefault="000B7B87" w:rsidP="000B7B87">
      <w:pPr>
        <w:ind w:left="360"/>
        <w:jc w:val="both"/>
      </w:pPr>
      <w:r w:rsidRPr="000B7B87">
        <w:t>In order to exercise your above-mentioned rights, you can personally send a letter stating your request, which includes the necessary information to identify your identity and your explanations regarding the right you wish to exercise from the rights specified in Article 11 of the KVK Law, to the address of our companies with the title of Data Controller above, along with documents identifying your identity, within our company. You can apply in person and fill out our request form, send it through a notary public or other methods specified in the KVK Law, or send the relevant application to our Kep addresses with a secure electronic signature.</w:t>
      </w:r>
      <w:r w:rsidR="00E6369C">
        <w:t xml:space="preserve"> </w:t>
      </w:r>
    </w:p>
    <w:p w14:paraId="53B308D9" w14:textId="21BF2E2D" w:rsidR="00F04E81" w:rsidRPr="001013C0" w:rsidRDefault="00B96ECE" w:rsidP="000B7B87">
      <w:pPr>
        <w:ind w:left="360"/>
        <w:jc w:val="both"/>
        <w:rPr>
          <w:color w:val="0070C0"/>
          <w:u w:val="single"/>
        </w:rPr>
      </w:pPr>
      <w:hyperlink r:id="rId7" w:history="1">
        <w:r w:rsidR="00E6369C" w:rsidRPr="00B96ECE">
          <w:rPr>
            <w:rStyle w:val="Kpr"/>
          </w:rPr>
          <w:t>KVKK APPLICATION FORM</w:t>
        </w:r>
      </w:hyperlink>
    </w:p>
    <w:sectPr w:rsidR="00F04E81" w:rsidRPr="001013C0" w:rsidSect="004C68FE">
      <w:headerReference w:type="default" r:id="rId8"/>
      <w:pgSz w:w="11906" w:h="16838"/>
      <w:pgMar w:top="1363" w:right="849" w:bottom="1417" w:left="85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F9DDD" w14:textId="77777777" w:rsidR="00A168B8" w:rsidRDefault="00A168B8" w:rsidP="0055293D">
      <w:pPr>
        <w:spacing w:after="0" w:line="240" w:lineRule="auto"/>
      </w:pPr>
      <w:r>
        <w:separator/>
      </w:r>
    </w:p>
  </w:endnote>
  <w:endnote w:type="continuationSeparator" w:id="0">
    <w:p w14:paraId="3573BE1F" w14:textId="77777777" w:rsidR="00A168B8" w:rsidRDefault="00A168B8" w:rsidP="00552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09CA4" w14:textId="77777777" w:rsidR="00A168B8" w:rsidRDefault="00A168B8" w:rsidP="0055293D">
      <w:pPr>
        <w:spacing w:after="0" w:line="240" w:lineRule="auto"/>
      </w:pPr>
      <w:r>
        <w:separator/>
      </w:r>
    </w:p>
  </w:footnote>
  <w:footnote w:type="continuationSeparator" w:id="0">
    <w:p w14:paraId="777AE84C" w14:textId="77777777" w:rsidR="00A168B8" w:rsidRDefault="00A168B8" w:rsidP="00552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0705C" w14:textId="1A9F4680" w:rsidR="0055293D" w:rsidRDefault="004C68FE">
    <w:pPr>
      <w:pStyle w:val="stBilgi"/>
    </w:pPr>
    <w:r w:rsidRPr="004C68FE">
      <w:rPr>
        <w:noProof/>
      </w:rPr>
      <w:drawing>
        <wp:inline distT="0" distB="0" distL="0" distR="0" wp14:anchorId="4EB5595F" wp14:editId="2BB46B00">
          <wp:extent cx="2708910" cy="554355"/>
          <wp:effectExtent l="0" t="0" r="0" b="0"/>
          <wp:docPr id="865356448" name="Resim 865356448" descr="metin, yazı tipi, ekran görüntüsü, cebir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662737" name="Resim 1" descr="metin, yazı tipi, ekran görüntüsü, cebir içeren bir resim&#10;&#10;Açıklama otomatik olarak oluşturuldu"/>
                  <pic:cNvPicPr/>
                </pic:nvPicPr>
                <pic:blipFill>
                  <a:blip r:embed="rId1"/>
                  <a:stretch>
                    <a:fillRect/>
                  </a:stretch>
                </pic:blipFill>
                <pic:spPr>
                  <a:xfrm>
                    <a:off x="0" y="0"/>
                    <a:ext cx="2709302" cy="554435"/>
                  </a:xfrm>
                  <a:prstGeom prst="rect">
                    <a:avLst/>
                  </a:prstGeom>
                </pic:spPr>
              </pic:pic>
            </a:graphicData>
          </a:graphic>
        </wp:inline>
      </w:drawing>
    </w:r>
    <w:r>
      <w:t xml:space="preserve">                                                                   </w:t>
    </w:r>
    <w:r w:rsidRPr="004C68FE">
      <w:rPr>
        <w:noProof/>
      </w:rPr>
      <w:drawing>
        <wp:inline distT="0" distB="0" distL="0" distR="0" wp14:anchorId="1CFCA180" wp14:editId="6AD7D1F6">
          <wp:extent cx="1405890" cy="546735"/>
          <wp:effectExtent l="0" t="0" r="3810" b="5715"/>
          <wp:docPr id="1634559035" name="Resim 1634559035" descr="yazı tipi, logo, grafik,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234122" name="Resim 1" descr="yazı tipi, logo, grafik, marka içeren bir resim&#10;&#10;Açıklama otomatik olarak oluşturuldu"/>
                  <pic:cNvPicPr/>
                </pic:nvPicPr>
                <pic:blipFill>
                  <a:blip r:embed="rId2"/>
                  <a:stretch>
                    <a:fillRect/>
                  </a:stretch>
                </pic:blipFill>
                <pic:spPr>
                  <a:xfrm>
                    <a:off x="0" y="0"/>
                    <a:ext cx="1406093" cy="546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219D"/>
    <w:multiLevelType w:val="hybridMultilevel"/>
    <w:tmpl w:val="098EE650"/>
    <w:lvl w:ilvl="0" w:tplc="08F4F852">
      <w:start w:val="1"/>
      <w:numFmt w:val="decimal"/>
      <w:pStyle w:val="KonuBal1-erikMadde1"/>
      <w:lvlText w:val="(%1)"/>
      <w:lvlJc w:val="left"/>
      <w:pPr>
        <w:ind w:left="1146" w:hanging="360"/>
      </w:pPr>
      <w:rPr>
        <w:rFonts w:hint="default"/>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 w15:restartNumberingAfterBreak="0">
    <w:nsid w:val="02C028E1"/>
    <w:multiLevelType w:val="hybridMultilevel"/>
    <w:tmpl w:val="F3C0B42A"/>
    <w:lvl w:ilvl="0" w:tplc="3684EEA6">
      <w:numFmt w:val="bullet"/>
      <w:lvlText w:val="☐"/>
      <w:lvlJc w:val="left"/>
      <w:pPr>
        <w:ind w:left="532" w:hanging="244"/>
      </w:pPr>
      <w:rPr>
        <w:rFonts w:ascii="Segoe UI Symbol" w:eastAsia="Segoe UI Symbol" w:hAnsi="Segoe UI Symbol" w:cs="Segoe UI Symbol" w:hint="default"/>
        <w:b w:val="0"/>
        <w:bCs w:val="0"/>
        <w:i w:val="0"/>
        <w:iCs w:val="0"/>
        <w:spacing w:val="0"/>
        <w:w w:val="91"/>
        <w:sz w:val="23"/>
        <w:szCs w:val="23"/>
        <w:lang w:val="tr-TR" w:eastAsia="en-US" w:bidi="ar-SA"/>
      </w:rPr>
    </w:lvl>
    <w:lvl w:ilvl="1" w:tplc="E1FABD90">
      <w:numFmt w:val="bullet"/>
      <w:lvlText w:val="•"/>
      <w:lvlJc w:val="left"/>
      <w:pPr>
        <w:ind w:left="834" w:hanging="244"/>
      </w:pPr>
      <w:rPr>
        <w:rFonts w:hint="default"/>
        <w:lang w:val="tr-TR" w:eastAsia="en-US" w:bidi="ar-SA"/>
      </w:rPr>
    </w:lvl>
    <w:lvl w:ilvl="2" w:tplc="F25C5CB6">
      <w:numFmt w:val="bullet"/>
      <w:lvlText w:val="•"/>
      <w:lvlJc w:val="left"/>
      <w:pPr>
        <w:ind w:left="1128" w:hanging="244"/>
      </w:pPr>
      <w:rPr>
        <w:rFonts w:hint="default"/>
        <w:lang w:val="tr-TR" w:eastAsia="en-US" w:bidi="ar-SA"/>
      </w:rPr>
    </w:lvl>
    <w:lvl w:ilvl="3" w:tplc="3A9613EA">
      <w:numFmt w:val="bullet"/>
      <w:lvlText w:val="•"/>
      <w:lvlJc w:val="left"/>
      <w:pPr>
        <w:ind w:left="1423" w:hanging="244"/>
      </w:pPr>
      <w:rPr>
        <w:rFonts w:hint="default"/>
        <w:lang w:val="tr-TR" w:eastAsia="en-US" w:bidi="ar-SA"/>
      </w:rPr>
    </w:lvl>
    <w:lvl w:ilvl="4" w:tplc="36EC6408">
      <w:numFmt w:val="bullet"/>
      <w:lvlText w:val="•"/>
      <w:lvlJc w:val="left"/>
      <w:pPr>
        <w:ind w:left="1717" w:hanging="244"/>
      </w:pPr>
      <w:rPr>
        <w:rFonts w:hint="default"/>
        <w:lang w:val="tr-TR" w:eastAsia="en-US" w:bidi="ar-SA"/>
      </w:rPr>
    </w:lvl>
    <w:lvl w:ilvl="5" w:tplc="FB36F50C">
      <w:numFmt w:val="bullet"/>
      <w:lvlText w:val="•"/>
      <w:lvlJc w:val="left"/>
      <w:pPr>
        <w:ind w:left="2012" w:hanging="244"/>
      </w:pPr>
      <w:rPr>
        <w:rFonts w:hint="default"/>
        <w:lang w:val="tr-TR" w:eastAsia="en-US" w:bidi="ar-SA"/>
      </w:rPr>
    </w:lvl>
    <w:lvl w:ilvl="6" w:tplc="78EEB728">
      <w:numFmt w:val="bullet"/>
      <w:lvlText w:val="•"/>
      <w:lvlJc w:val="left"/>
      <w:pPr>
        <w:ind w:left="2306" w:hanging="244"/>
      </w:pPr>
      <w:rPr>
        <w:rFonts w:hint="default"/>
        <w:lang w:val="tr-TR" w:eastAsia="en-US" w:bidi="ar-SA"/>
      </w:rPr>
    </w:lvl>
    <w:lvl w:ilvl="7" w:tplc="2D662D40">
      <w:numFmt w:val="bullet"/>
      <w:lvlText w:val="•"/>
      <w:lvlJc w:val="left"/>
      <w:pPr>
        <w:ind w:left="2600" w:hanging="244"/>
      </w:pPr>
      <w:rPr>
        <w:rFonts w:hint="default"/>
        <w:lang w:val="tr-TR" w:eastAsia="en-US" w:bidi="ar-SA"/>
      </w:rPr>
    </w:lvl>
    <w:lvl w:ilvl="8" w:tplc="399C6996">
      <w:numFmt w:val="bullet"/>
      <w:lvlText w:val="•"/>
      <w:lvlJc w:val="left"/>
      <w:pPr>
        <w:ind w:left="2895" w:hanging="244"/>
      </w:pPr>
      <w:rPr>
        <w:rFonts w:hint="default"/>
        <w:lang w:val="tr-TR" w:eastAsia="en-US" w:bidi="ar-SA"/>
      </w:rPr>
    </w:lvl>
  </w:abstractNum>
  <w:abstractNum w:abstractNumId="2" w15:restartNumberingAfterBreak="0">
    <w:nsid w:val="04166690"/>
    <w:multiLevelType w:val="hybridMultilevel"/>
    <w:tmpl w:val="FDF07C02"/>
    <w:lvl w:ilvl="0" w:tplc="DA408BE6">
      <w:numFmt w:val="bullet"/>
      <w:lvlText w:val="☐"/>
      <w:lvlJc w:val="left"/>
      <w:pPr>
        <w:ind w:left="536" w:hanging="244"/>
      </w:pPr>
      <w:rPr>
        <w:rFonts w:ascii="Segoe UI Symbol" w:eastAsia="Segoe UI Symbol" w:hAnsi="Segoe UI Symbol" w:cs="Segoe UI Symbol" w:hint="default"/>
        <w:b w:val="0"/>
        <w:bCs w:val="0"/>
        <w:i w:val="0"/>
        <w:iCs w:val="0"/>
        <w:spacing w:val="0"/>
        <w:w w:val="91"/>
        <w:sz w:val="23"/>
        <w:szCs w:val="23"/>
        <w:lang w:val="tr-TR" w:eastAsia="en-US" w:bidi="ar-SA"/>
      </w:rPr>
    </w:lvl>
    <w:lvl w:ilvl="1" w:tplc="8820B85C">
      <w:numFmt w:val="bullet"/>
      <w:lvlText w:val="•"/>
      <w:lvlJc w:val="left"/>
      <w:pPr>
        <w:ind w:left="834" w:hanging="244"/>
      </w:pPr>
      <w:rPr>
        <w:rFonts w:hint="default"/>
        <w:lang w:val="tr-TR" w:eastAsia="en-US" w:bidi="ar-SA"/>
      </w:rPr>
    </w:lvl>
    <w:lvl w:ilvl="2" w:tplc="1BDC27CE">
      <w:numFmt w:val="bullet"/>
      <w:lvlText w:val="•"/>
      <w:lvlJc w:val="left"/>
      <w:pPr>
        <w:ind w:left="1128" w:hanging="244"/>
      </w:pPr>
      <w:rPr>
        <w:rFonts w:hint="default"/>
        <w:lang w:val="tr-TR" w:eastAsia="en-US" w:bidi="ar-SA"/>
      </w:rPr>
    </w:lvl>
    <w:lvl w:ilvl="3" w:tplc="95CEA974">
      <w:numFmt w:val="bullet"/>
      <w:lvlText w:val="•"/>
      <w:lvlJc w:val="left"/>
      <w:pPr>
        <w:ind w:left="1423" w:hanging="244"/>
      </w:pPr>
      <w:rPr>
        <w:rFonts w:hint="default"/>
        <w:lang w:val="tr-TR" w:eastAsia="en-US" w:bidi="ar-SA"/>
      </w:rPr>
    </w:lvl>
    <w:lvl w:ilvl="4" w:tplc="519A18BC">
      <w:numFmt w:val="bullet"/>
      <w:lvlText w:val="•"/>
      <w:lvlJc w:val="left"/>
      <w:pPr>
        <w:ind w:left="1717" w:hanging="244"/>
      </w:pPr>
      <w:rPr>
        <w:rFonts w:hint="default"/>
        <w:lang w:val="tr-TR" w:eastAsia="en-US" w:bidi="ar-SA"/>
      </w:rPr>
    </w:lvl>
    <w:lvl w:ilvl="5" w:tplc="369ECECA">
      <w:numFmt w:val="bullet"/>
      <w:lvlText w:val="•"/>
      <w:lvlJc w:val="left"/>
      <w:pPr>
        <w:ind w:left="2012" w:hanging="244"/>
      </w:pPr>
      <w:rPr>
        <w:rFonts w:hint="default"/>
        <w:lang w:val="tr-TR" w:eastAsia="en-US" w:bidi="ar-SA"/>
      </w:rPr>
    </w:lvl>
    <w:lvl w:ilvl="6" w:tplc="CA9EA4B8">
      <w:numFmt w:val="bullet"/>
      <w:lvlText w:val="•"/>
      <w:lvlJc w:val="left"/>
      <w:pPr>
        <w:ind w:left="2306" w:hanging="244"/>
      </w:pPr>
      <w:rPr>
        <w:rFonts w:hint="default"/>
        <w:lang w:val="tr-TR" w:eastAsia="en-US" w:bidi="ar-SA"/>
      </w:rPr>
    </w:lvl>
    <w:lvl w:ilvl="7" w:tplc="8FD6A72A">
      <w:numFmt w:val="bullet"/>
      <w:lvlText w:val="•"/>
      <w:lvlJc w:val="left"/>
      <w:pPr>
        <w:ind w:left="2600" w:hanging="244"/>
      </w:pPr>
      <w:rPr>
        <w:rFonts w:hint="default"/>
        <w:lang w:val="tr-TR" w:eastAsia="en-US" w:bidi="ar-SA"/>
      </w:rPr>
    </w:lvl>
    <w:lvl w:ilvl="8" w:tplc="A2B2150C">
      <w:numFmt w:val="bullet"/>
      <w:lvlText w:val="•"/>
      <w:lvlJc w:val="left"/>
      <w:pPr>
        <w:ind w:left="2895" w:hanging="244"/>
      </w:pPr>
      <w:rPr>
        <w:rFonts w:hint="default"/>
        <w:lang w:val="tr-TR" w:eastAsia="en-US" w:bidi="ar-SA"/>
      </w:rPr>
    </w:lvl>
  </w:abstractNum>
  <w:abstractNum w:abstractNumId="3" w15:restartNumberingAfterBreak="0">
    <w:nsid w:val="05B760F2"/>
    <w:multiLevelType w:val="hybridMultilevel"/>
    <w:tmpl w:val="F67A614C"/>
    <w:lvl w:ilvl="0" w:tplc="37D44892">
      <w:numFmt w:val="bullet"/>
      <w:lvlText w:val="☐"/>
      <w:lvlJc w:val="left"/>
      <w:pPr>
        <w:ind w:left="532" w:hanging="244"/>
      </w:pPr>
      <w:rPr>
        <w:rFonts w:ascii="Segoe UI Symbol" w:eastAsia="Segoe UI Symbol" w:hAnsi="Segoe UI Symbol" w:cs="Segoe UI Symbol" w:hint="default"/>
        <w:b w:val="0"/>
        <w:bCs w:val="0"/>
        <w:i w:val="0"/>
        <w:iCs w:val="0"/>
        <w:spacing w:val="0"/>
        <w:w w:val="91"/>
        <w:sz w:val="23"/>
        <w:szCs w:val="23"/>
        <w:lang w:val="tr-TR" w:eastAsia="en-US" w:bidi="ar-SA"/>
      </w:rPr>
    </w:lvl>
    <w:lvl w:ilvl="1" w:tplc="5E9CFFEC">
      <w:numFmt w:val="bullet"/>
      <w:lvlText w:val="•"/>
      <w:lvlJc w:val="left"/>
      <w:pPr>
        <w:ind w:left="834" w:hanging="244"/>
      </w:pPr>
      <w:rPr>
        <w:rFonts w:hint="default"/>
        <w:lang w:val="tr-TR" w:eastAsia="en-US" w:bidi="ar-SA"/>
      </w:rPr>
    </w:lvl>
    <w:lvl w:ilvl="2" w:tplc="86DC162A">
      <w:numFmt w:val="bullet"/>
      <w:lvlText w:val="•"/>
      <w:lvlJc w:val="left"/>
      <w:pPr>
        <w:ind w:left="1128" w:hanging="244"/>
      </w:pPr>
      <w:rPr>
        <w:rFonts w:hint="default"/>
        <w:lang w:val="tr-TR" w:eastAsia="en-US" w:bidi="ar-SA"/>
      </w:rPr>
    </w:lvl>
    <w:lvl w:ilvl="3" w:tplc="C71897C8">
      <w:numFmt w:val="bullet"/>
      <w:lvlText w:val="•"/>
      <w:lvlJc w:val="left"/>
      <w:pPr>
        <w:ind w:left="1423" w:hanging="244"/>
      </w:pPr>
      <w:rPr>
        <w:rFonts w:hint="default"/>
        <w:lang w:val="tr-TR" w:eastAsia="en-US" w:bidi="ar-SA"/>
      </w:rPr>
    </w:lvl>
    <w:lvl w:ilvl="4" w:tplc="484C2056">
      <w:numFmt w:val="bullet"/>
      <w:lvlText w:val="•"/>
      <w:lvlJc w:val="left"/>
      <w:pPr>
        <w:ind w:left="1717" w:hanging="244"/>
      </w:pPr>
      <w:rPr>
        <w:rFonts w:hint="default"/>
        <w:lang w:val="tr-TR" w:eastAsia="en-US" w:bidi="ar-SA"/>
      </w:rPr>
    </w:lvl>
    <w:lvl w:ilvl="5" w:tplc="F4282800">
      <w:numFmt w:val="bullet"/>
      <w:lvlText w:val="•"/>
      <w:lvlJc w:val="left"/>
      <w:pPr>
        <w:ind w:left="2012" w:hanging="244"/>
      </w:pPr>
      <w:rPr>
        <w:rFonts w:hint="default"/>
        <w:lang w:val="tr-TR" w:eastAsia="en-US" w:bidi="ar-SA"/>
      </w:rPr>
    </w:lvl>
    <w:lvl w:ilvl="6" w:tplc="CA584A96">
      <w:numFmt w:val="bullet"/>
      <w:lvlText w:val="•"/>
      <w:lvlJc w:val="left"/>
      <w:pPr>
        <w:ind w:left="2306" w:hanging="244"/>
      </w:pPr>
      <w:rPr>
        <w:rFonts w:hint="default"/>
        <w:lang w:val="tr-TR" w:eastAsia="en-US" w:bidi="ar-SA"/>
      </w:rPr>
    </w:lvl>
    <w:lvl w:ilvl="7" w:tplc="A9000EA2">
      <w:numFmt w:val="bullet"/>
      <w:lvlText w:val="•"/>
      <w:lvlJc w:val="left"/>
      <w:pPr>
        <w:ind w:left="2600" w:hanging="244"/>
      </w:pPr>
      <w:rPr>
        <w:rFonts w:hint="default"/>
        <w:lang w:val="tr-TR" w:eastAsia="en-US" w:bidi="ar-SA"/>
      </w:rPr>
    </w:lvl>
    <w:lvl w:ilvl="8" w:tplc="D4DE03F4">
      <w:numFmt w:val="bullet"/>
      <w:lvlText w:val="•"/>
      <w:lvlJc w:val="left"/>
      <w:pPr>
        <w:ind w:left="2895" w:hanging="244"/>
      </w:pPr>
      <w:rPr>
        <w:rFonts w:hint="default"/>
        <w:lang w:val="tr-TR" w:eastAsia="en-US" w:bidi="ar-SA"/>
      </w:rPr>
    </w:lvl>
  </w:abstractNum>
  <w:abstractNum w:abstractNumId="4" w15:restartNumberingAfterBreak="0">
    <w:nsid w:val="10AB2972"/>
    <w:multiLevelType w:val="hybridMultilevel"/>
    <w:tmpl w:val="85A8E746"/>
    <w:lvl w:ilvl="0" w:tplc="F8A218F2">
      <w:start w:val="1"/>
      <w:numFmt w:val="lowerLetter"/>
      <w:pStyle w:val="KonuBal1-erikMadde2"/>
      <w:lvlText w:val="(%1)"/>
      <w:lvlJc w:val="left"/>
      <w:pPr>
        <w:ind w:left="1506" w:hanging="360"/>
      </w:pPr>
      <w:rPr>
        <w:rFonts w:hint="default"/>
      </w:rPr>
    </w:lvl>
    <w:lvl w:ilvl="1" w:tplc="041F0019" w:tentative="1">
      <w:start w:val="1"/>
      <w:numFmt w:val="lowerLetter"/>
      <w:lvlText w:val="%2."/>
      <w:lvlJc w:val="left"/>
      <w:pPr>
        <w:ind w:left="2226" w:hanging="360"/>
      </w:pPr>
    </w:lvl>
    <w:lvl w:ilvl="2" w:tplc="041F001B" w:tentative="1">
      <w:start w:val="1"/>
      <w:numFmt w:val="lowerRoman"/>
      <w:lvlText w:val="%3."/>
      <w:lvlJc w:val="right"/>
      <w:pPr>
        <w:ind w:left="2946" w:hanging="180"/>
      </w:pPr>
    </w:lvl>
    <w:lvl w:ilvl="3" w:tplc="041F000F" w:tentative="1">
      <w:start w:val="1"/>
      <w:numFmt w:val="decimal"/>
      <w:lvlText w:val="%4."/>
      <w:lvlJc w:val="left"/>
      <w:pPr>
        <w:ind w:left="3666" w:hanging="360"/>
      </w:pPr>
    </w:lvl>
    <w:lvl w:ilvl="4" w:tplc="041F0019" w:tentative="1">
      <w:start w:val="1"/>
      <w:numFmt w:val="lowerLetter"/>
      <w:lvlText w:val="%5."/>
      <w:lvlJc w:val="left"/>
      <w:pPr>
        <w:ind w:left="4386" w:hanging="360"/>
      </w:pPr>
    </w:lvl>
    <w:lvl w:ilvl="5" w:tplc="041F001B" w:tentative="1">
      <w:start w:val="1"/>
      <w:numFmt w:val="lowerRoman"/>
      <w:lvlText w:val="%6."/>
      <w:lvlJc w:val="right"/>
      <w:pPr>
        <w:ind w:left="5106" w:hanging="180"/>
      </w:pPr>
    </w:lvl>
    <w:lvl w:ilvl="6" w:tplc="041F000F" w:tentative="1">
      <w:start w:val="1"/>
      <w:numFmt w:val="decimal"/>
      <w:lvlText w:val="%7."/>
      <w:lvlJc w:val="left"/>
      <w:pPr>
        <w:ind w:left="5826" w:hanging="360"/>
      </w:pPr>
    </w:lvl>
    <w:lvl w:ilvl="7" w:tplc="041F0019" w:tentative="1">
      <w:start w:val="1"/>
      <w:numFmt w:val="lowerLetter"/>
      <w:lvlText w:val="%8."/>
      <w:lvlJc w:val="left"/>
      <w:pPr>
        <w:ind w:left="6546" w:hanging="360"/>
      </w:pPr>
    </w:lvl>
    <w:lvl w:ilvl="8" w:tplc="041F001B" w:tentative="1">
      <w:start w:val="1"/>
      <w:numFmt w:val="lowerRoman"/>
      <w:lvlText w:val="%9."/>
      <w:lvlJc w:val="right"/>
      <w:pPr>
        <w:ind w:left="7266" w:hanging="180"/>
      </w:pPr>
    </w:lvl>
  </w:abstractNum>
  <w:abstractNum w:abstractNumId="5" w15:restartNumberingAfterBreak="0">
    <w:nsid w:val="1F65114C"/>
    <w:multiLevelType w:val="hybridMultilevel"/>
    <w:tmpl w:val="8DA09906"/>
    <w:lvl w:ilvl="0" w:tplc="EC48275E">
      <w:numFmt w:val="bullet"/>
      <w:lvlText w:val=""/>
      <w:lvlJc w:val="left"/>
      <w:pPr>
        <w:ind w:left="476" w:hanging="360"/>
      </w:pPr>
      <w:rPr>
        <w:rFonts w:ascii="Symbol" w:eastAsia="Symbol" w:hAnsi="Symbol" w:cs="Symbol" w:hint="default"/>
        <w:w w:val="100"/>
        <w:sz w:val="20"/>
        <w:szCs w:val="20"/>
        <w:lang w:val="tr-TR" w:eastAsia="en-US" w:bidi="ar-SA"/>
      </w:rPr>
    </w:lvl>
    <w:lvl w:ilvl="1" w:tplc="B95A462E">
      <w:numFmt w:val="bullet"/>
      <w:lvlText w:val="•"/>
      <w:lvlJc w:val="left"/>
      <w:pPr>
        <w:ind w:left="1428" w:hanging="360"/>
      </w:pPr>
      <w:rPr>
        <w:lang w:val="tr-TR" w:eastAsia="en-US" w:bidi="ar-SA"/>
      </w:rPr>
    </w:lvl>
    <w:lvl w:ilvl="2" w:tplc="C980B8DC">
      <w:numFmt w:val="bullet"/>
      <w:lvlText w:val="•"/>
      <w:lvlJc w:val="left"/>
      <w:pPr>
        <w:ind w:left="2376" w:hanging="360"/>
      </w:pPr>
      <w:rPr>
        <w:lang w:val="tr-TR" w:eastAsia="en-US" w:bidi="ar-SA"/>
      </w:rPr>
    </w:lvl>
    <w:lvl w:ilvl="3" w:tplc="6CB827DC">
      <w:numFmt w:val="bullet"/>
      <w:lvlText w:val="•"/>
      <w:lvlJc w:val="left"/>
      <w:pPr>
        <w:ind w:left="3324" w:hanging="360"/>
      </w:pPr>
      <w:rPr>
        <w:lang w:val="tr-TR" w:eastAsia="en-US" w:bidi="ar-SA"/>
      </w:rPr>
    </w:lvl>
    <w:lvl w:ilvl="4" w:tplc="AEDCCA58">
      <w:numFmt w:val="bullet"/>
      <w:lvlText w:val="•"/>
      <w:lvlJc w:val="left"/>
      <w:pPr>
        <w:ind w:left="4272" w:hanging="360"/>
      </w:pPr>
      <w:rPr>
        <w:lang w:val="tr-TR" w:eastAsia="en-US" w:bidi="ar-SA"/>
      </w:rPr>
    </w:lvl>
    <w:lvl w:ilvl="5" w:tplc="18AA7FF6">
      <w:numFmt w:val="bullet"/>
      <w:lvlText w:val="•"/>
      <w:lvlJc w:val="left"/>
      <w:pPr>
        <w:ind w:left="5220" w:hanging="360"/>
      </w:pPr>
      <w:rPr>
        <w:lang w:val="tr-TR" w:eastAsia="en-US" w:bidi="ar-SA"/>
      </w:rPr>
    </w:lvl>
    <w:lvl w:ilvl="6" w:tplc="6C64D466">
      <w:numFmt w:val="bullet"/>
      <w:lvlText w:val="•"/>
      <w:lvlJc w:val="left"/>
      <w:pPr>
        <w:ind w:left="6168" w:hanging="360"/>
      </w:pPr>
      <w:rPr>
        <w:lang w:val="tr-TR" w:eastAsia="en-US" w:bidi="ar-SA"/>
      </w:rPr>
    </w:lvl>
    <w:lvl w:ilvl="7" w:tplc="E2FEB7E8">
      <w:numFmt w:val="bullet"/>
      <w:lvlText w:val="•"/>
      <w:lvlJc w:val="left"/>
      <w:pPr>
        <w:ind w:left="7116" w:hanging="360"/>
      </w:pPr>
      <w:rPr>
        <w:lang w:val="tr-TR" w:eastAsia="en-US" w:bidi="ar-SA"/>
      </w:rPr>
    </w:lvl>
    <w:lvl w:ilvl="8" w:tplc="DDA6C64E">
      <w:numFmt w:val="bullet"/>
      <w:lvlText w:val="•"/>
      <w:lvlJc w:val="left"/>
      <w:pPr>
        <w:ind w:left="8064" w:hanging="360"/>
      </w:pPr>
      <w:rPr>
        <w:lang w:val="tr-TR" w:eastAsia="en-US" w:bidi="ar-SA"/>
      </w:rPr>
    </w:lvl>
  </w:abstractNum>
  <w:abstractNum w:abstractNumId="6" w15:restartNumberingAfterBreak="0">
    <w:nsid w:val="207D1F77"/>
    <w:multiLevelType w:val="hybridMultilevel"/>
    <w:tmpl w:val="AAD2B7B2"/>
    <w:lvl w:ilvl="0" w:tplc="965AA822">
      <w:start w:val="1"/>
      <w:numFmt w:val="decimal"/>
      <w:lvlText w:val="%1."/>
      <w:lvlJc w:val="left"/>
      <w:pPr>
        <w:ind w:left="715" w:hanging="440"/>
      </w:pPr>
      <w:rPr>
        <w:rFonts w:ascii="Times New Roman" w:eastAsia="Times New Roman" w:hAnsi="Times New Roman" w:cs="Times New Roman" w:hint="default"/>
        <w:b w:val="0"/>
        <w:bCs w:val="0"/>
        <w:i w:val="0"/>
        <w:iCs w:val="0"/>
        <w:spacing w:val="0"/>
        <w:w w:val="100"/>
        <w:sz w:val="22"/>
        <w:szCs w:val="22"/>
        <w:lang w:val="tr-TR" w:eastAsia="en-US" w:bidi="ar-SA"/>
      </w:rPr>
    </w:lvl>
    <w:lvl w:ilvl="1" w:tplc="A68E33D2">
      <w:numFmt w:val="bullet"/>
      <w:lvlText w:val="•"/>
      <w:lvlJc w:val="left"/>
      <w:pPr>
        <w:ind w:left="1626" w:hanging="440"/>
      </w:pPr>
      <w:rPr>
        <w:rFonts w:hint="default"/>
        <w:lang w:val="tr-TR" w:eastAsia="en-US" w:bidi="ar-SA"/>
      </w:rPr>
    </w:lvl>
    <w:lvl w:ilvl="2" w:tplc="79B0E404">
      <w:numFmt w:val="bullet"/>
      <w:lvlText w:val="•"/>
      <w:lvlJc w:val="left"/>
      <w:pPr>
        <w:ind w:left="2532" w:hanging="440"/>
      </w:pPr>
      <w:rPr>
        <w:rFonts w:hint="default"/>
        <w:lang w:val="tr-TR" w:eastAsia="en-US" w:bidi="ar-SA"/>
      </w:rPr>
    </w:lvl>
    <w:lvl w:ilvl="3" w:tplc="ED36C452">
      <w:numFmt w:val="bullet"/>
      <w:lvlText w:val="•"/>
      <w:lvlJc w:val="left"/>
      <w:pPr>
        <w:ind w:left="3438" w:hanging="440"/>
      </w:pPr>
      <w:rPr>
        <w:rFonts w:hint="default"/>
        <w:lang w:val="tr-TR" w:eastAsia="en-US" w:bidi="ar-SA"/>
      </w:rPr>
    </w:lvl>
    <w:lvl w:ilvl="4" w:tplc="2C9CDF4C">
      <w:numFmt w:val="bullet"/>
      <w:lvlText w:val="•"/>
      <w:lvlJc w:val="left"/>
      <w:pPr>
        <w:ind w:left="4344" w:hanging="440"/>
      </w:pPr>
      <w:rPr>
        <w:rFonts w:hint="default"/>
        <w:lang w:val="tr-TR" w:eastAsia="en-US" w:bidi="ar-SA"/>
      </w:rPr>
    </w:lvl>
    <w:lvl w:ilvl="5" w:tplc="14869BB4">
      <w:numFmt w:val="bullet"/>
      <w:lvlText w:val="•"/>
      <w:lvlJc w:val="left"/>
      <w:pPr>
        <w:ind w:left="5250" w:hanging="440"/>
      </w:pPr>
      <w:rPr>
        <w:rFonts w:hint="default"/>
        <w:lang w:val="tr-TR" w:eastAsia="en-US" w:bidi="ar-SA"/>
      </w:rPr>
    </w:lvl>
    <w:lvl w:ilvl="6" w:tplc="C8003752">
      <w:numFmt w:val="bullet"/>
      <w:lvlText w:val="•"/>
      <w:lvlJc w:val="left"/>
      <w:pPr>
        <w:ind w:left="6156" w:hanging="440"/>
      </w:pPr>
      <w:rPr>
        <w:rFonts w:hint="default"/>
        <w:lang w:val="tr-TR" w:eastAsia="en-US" w:bidi="ar-SA"/>
      </w:rPr>
    </w:lvl>
    <w:lvl w:ilvl="7" w:tplc="950A1C66">
      <w:numFmt w:val="bullet"/>
      <w:lvlText w:val="•"/>
      <w:lvlJc w:val="left"/>
      <w:pPr>
        <w:ind w:left="7062" w:hanging="440"/>
      </w:pPr>
      <w:rPr>
        <w:rFonts w:hint="default"/>
        <w:lang w:val="tr-TR" w:eastAsia="en-US" w:bidi="ar-SA"/>
      </w:rPr>
    </w:lvl>
    <w:lvl w:ilvl="8" w:tplc="D29C55C4">
      <w:numFmt w:val="bullet"/>
      <w:lvlText w:val="•"/>
      <w:lvlJc w:val="left"/>
      <w:pPr>
        <w:ind w:left="7968" w:hanging="440"/>
      </w:pPr>
      <w:rPr>
        <w:rFonts w:hint="default"/>
        <w:lang w:val="tr-TR" w:eastAsia="en-US" w:bidi="ar-SA"/>
      </w:rPr>
    </w:lvl>
  </w:abstractNum>
  <w:abstractNum w:abstractNumId="7" w15:restartNumberingAfterBreak="0">
    <w:nsid w:val="3A8F4C23"/>
    <w:multiLevelType w:val="hybridMultilevel"/>
    <w:tmpl w:val="4FEEBE76"/>
    <w:lvl w:ilvl="0" w:tplc="383826FA">
      <w:numFmt w:val="bullet"/>
      <w:lvlText w:val="☐"/>
      <w:lvlJc w:val="left"/>
      <w:pPr>
        <w:ind w:left="541" w:hanging="244"/>
      </w:pPr>
      <w:rPr>
        <w:rFonts w:ascii="Segoe UI Symbol" w:eastAsia="Segoe UI Symbol" w:hAnsi="Segoe UI Symbol" w:cs="Segoe UI Symbol" w:hint="default"/>
        <w:b w:val="0"/>
        <w:bCs w:val="0"/>
        <w:i w:val="0"/>
        <w:iCs w:val="0"/>
        <w:spacing w:val="0"/>
        <w:w w:val="91"/>
        <w:sz w:val="23"/>
        <w:szCs w:val="23"/>
        <w:lang w:val="tr-TR" w:eastAsia="en-US" w:bidi="ar-SA"/>
      </w:rPr>
    </w:lvl>
    <w:lvl w:ilvl="1" w:tplc="ADE47CF4">
      <w:numFmt w:val="bullet"/>
      <w:lvlText w:val="•"/>
      <w:lvlJc w:val="left"/>
      <w:pPr>
        <w:ind w:left="834" w:hanging="244"/>
      </w:pPr>
      <w:rPr>
        <w:rFonts w:hint="default"/>
        <w:lang w:val="tr-TR" w:eastAsia="en-US" w:bidi="ar-SA"/>
      </w:rPr>
    </w:lvl>
    <w:lvl w:ilvl="2" w:tplc="3948EE34">
      <w:numFmt w:val="bullet"/>
      <w:lvlText w:val="•"/>
      <w:lvlJc w:val="left"/>
      <w:pPr>
        <w:ind w:left="1128" w:hanging="244"/>
      </w:pPr>
      <w:rPr>
        <w:rFonts w:hint="default"/>
        <w:lang w:val="tr-TR" w:eastAsia="en-US" w:bidi="ar-SA"/>
      </w:rPr>
    </w:lvl>
    <w:lvl w:ilvl="3" w:tplc="C51A2570">
      <w:numFmt w:val="bullet"/>
      <w:lvlText w:val="•"/>
      <w:lvlJc w:val="left"/>
      <w:pPr>
        <w:ind w:left="1423" w:hanging="244"/>
      </w:pPr>
      <w:rPr>
        <w:rFonts w:hint="default"/>
        <w:lang w:val="tr-TR" w:eastAsia="en-US" w:bidi="ar-SA"/>
      </w:rPr>
    </w:lvl>
    <w:lvl w:ilvl="4" w:tplc="9782BF8E">
      <w:numFmt w:val="bullet"/>
      <w:lvlText w:val="•"/>
      <w:lvlJc w:val="left"/>
      <w:pPr>
        <w:ind w:left="1717" w:hanging="244"/>
      </w:pPr>
      <w:rPr>
        <w:rFonts w:hint="default"/>
        <w:lang w:val="tr-TR" w:eastAsia="en-US" w:bidi="ar-SA"/>
      </w:rPr>
    </w:lvl>
    <w:lvl w:ilvl="5" w:tplc="3702CFE2">
      <w:numFmt w:val="bullet"/>
      <w:lvlText w:val="•"/>
      <w:lvlJc w:val="left"/>
      <w:pPr>
        <w:ind w:left="2012" w:hanging="244"/>
      </w:pPr>
      <w:rPr>
        <w:rFonts w:hint="default"/>
        <w:lang w:val="tr-TR" w:eastAsia="en-US" w:bidi="ar-SA"/>
      </w:rPr>
    </w:lvl>
    <w:lvl w:ilvl="6" w:tplc="C374CA72">
      <w:numFmt w:val="bullet"/>
      <w:lvlText w:val="•"/>
      <w:lvlJc w:val="left"/>
      <w:pPr>
        <w:ind w:left="2306" w:hanging="244"/>
      </w:pPr>
      <w:rPr>
        <w:rFonts w:hint="default"/>
        <w:lang w:val="tr-TR" w:eastAsia="en-US" w:bidi="ar-SA"/>
      </w:rPr>
    </w:lvl>
    <w:lvl w:ilvl="7" w:tplc="1D42F5E8">
      <w:numFmt w:val="bullet"/>
      <w:lvlText w:val="•"/>
      <w:lvlJc w:val="left"/>
      <w:pPr>
        <w:ind w:left="2600" w:hanging="244"/>
      </w:pPr>
      <w:rPr>
        <w:rFonts w:hint="default"/>
        <w:lang w:val="tr-TR" w:eastAsia="en-US" w:bidi="ar-SA"/>
      </w:rPr>
    </w:lvl>
    <w:lvl w:ilvl="8" w:tplc="7ED63FF8">
      <w:numFmt w:val="bullet"/>
      <w:lvlText w:val="•"/>
      <w:lvlJc w:val="left"/>
      <w:pPr>
        <w:ind w:left="2895" w:hanging="244"/>
      </w:pPr>
      <w:rPr>
        <w:rFonts w:hint="default"/>
        <w:lang w:val="tr-TR" w:eastAsia="en-US" w:bidi="ar-SA"/>
      </w:rPr>
    </w:lvl>
  </w:abstractNum>
  <w:abstractNum w:abstractNumId="8" w15:restartNumberingAfterBreak="0">
    <w:nsid w:val="62D42993"/>
    <w:multiLevelType w:val="hybridMultilevel"/>
    <w:tmpl w:val="617A1782"/>
    <w:lvl w:ilvl="0" w:tplc="15ACDE78">
      <w:numFmt w:val="bullet"/>
      <w:lvlText w:val="☐"/>
      <w:lvlJc w:val="left"/>
      <w:pPr>
        <w:ind w:left="477" w:hanging="244"/>
      </w:pPr>
      <w:rPr>
        <w:rFonts w:ascii="Segoe UI Symbol" w:eastAsia="Segoe UI Symbol" w:hAnsi="Segoe UI Symbol" w:cs="Segoe UI Symbol" w:hint="default"/>
        <w:b w:val="0"/>
        <w:bCs w:val="0"/>
        <w:i w:val="0"/>
        <w:iCs w:val="0"/>
        <w:spacing w:val="0"/>
        <w:w w:val="91"/>
        <w:sz w:val="23"/>
        <w:szCs w:val="23"/>
        <w:lang w:val="tr-TR" w:eastAsia="en-US" w:bidi="ar-SA"/>
      </w:rPr>
    </w:lvl>
    <w:lvl w:ilvl="1" w:tplc="36A82E0E">
      <w:numFmt w:val="bullet"/>
      <w:lvlText w:val="•"/>
      <w:lvlJc w:val="left"/>
      <w:pPr>
        <w:ind w:left="732" w:hanging="244"/>
      </w:pPr>
      <w:rPr>
        <w:rFonts w:hint="default"/>
        <w:lang w:val="tr-TR" w:eastAsia="en-US" w:bidi="ar-SA"/>
      </w:rPr>
    </w:lvl>
    <w:lvl w:ilvl="2" w:tplc="18BC501A">
      <w:numFmt w:val="bullet"/>
      <w:lvlText w:val="•"/>
      <w:lvlJc w:val="left"/>
      <w:pPr>
        <w:ind w:left="985" w:hanging="244"/>
      </w:pPr>
      <w:rPr>
        <w:rFonts w:hint="default"/>
        <w:lang w:val="tr-TR" w:eastAsia="en-US" w:bidi="ar-SA"/>
      </w:rPr>
    </w:lvl>
    <w:lvl w:ilvl="3" w:tplc="58C4CECC">
      <w:numFmt w:val="bullet"/>
      <w:lvlText w:val="•"/>
      <w:lvlJc w:val="left"/>
      <w:pPr>
        <w:ind w:left="1238" w:hanging="244"/>
      </w:pPr>
      <w:rPr>
        <w:rFonts w:hint="default"/>
        <w:lang w:val="tr-TR" w:eastAsia="en-US" w:bidi="ar-SA"/>
      </w:rPr>
    </w:lvl>
    <w:lvl w:ilvl="4" w:tplc="0DBAFB94">
      <w:numFmt w:val="bullet"/>
      <w:lvlText w:val="•"/>
      <w:lvlJc w:val="left"/>
      <w:pPr>
        <w:ind w:left="1491" w:hanging="244"/>
      </w:pPr>
      <w:rPr>
        <w:rFonts w:hint="default"/>
        <w:lang w:val="tr-TR" w:eastAsia="en-US" w:bidi="ar-SA"/>
      </w:rPr>
    </w:lvl>
    <w:lvl w:ilvl="5" w:tplc="225C889C">
      <w:numFmt w:val="bullet"/>
      <w:lvlText w:val="•"/>
      <w:lvlJc w:val="left"/>
      <w:pPr>
        <w:ind w:left="1744" w:hanging="244"/>
      </w:pPr>
      <w:rPr>
        <w:rFonts w:hint="default"/>
        <w:lang w:val="tr-TR" w:eastAsia="en-US" w:bidi="ar-SA"/>
      </w:rPr>
    </w:lvl>
    <w:lvl w:ilvl="6" w:tplc="510E1754">
      <w:numFmt w:val="bullet"/>
      <w:lvlText w:val="•"/>
      <w:lvlJc w:val="left"/>
      <w:pPr>
        <w:ind w:left="1997" w:hanging="244"/>
      </w:pPr>
      <w:rPr>
        <w:rFonts w:hint="default"/>
        <w:lang w:val="tr-TR" w:eastAsia="en-US" w:bidi="ar-SA"/>
      </w:rPr>
    </w:lvl>
    <w:lvl w:ilvl="7" w:tplc="74B4AD0A">
      <w:numFmt w:val="bullet"/>
      <w:lvlText w:val="•"/>
      <w:lvlJc w:val="left"/>
      <w:pPr>
        <w:ind w:left="2250" w:hanging="244"/>
      </w:pPr>
      <w:rPr>
        <w:rFonts w:hint="default"/>
        <w:lang w:val="tr-TR" w:eastAsia="en-US" w:bidi="ar-SA"/>
      </w:rPr>
    </w:lvl>
    <w:lvl w:ilvl="8" w:tplc="07C422C0">
      <w:numFmt w:val="bullet"/>
      <w:lvlText w:val="•"/>
      <w:lvlJc w:val="left"/>
      <w:pPr>
        <w:ind w:left="2503" w:hanging="244"/>
      </w:pPr>
      <w:rPr>
        <w:rFonts w:hint="default"/>
        <w:lang w:val="tr-TR" w:eastAsia="en-US" w:bidi="ar-SA"/>
      </w:rPr>
    </w:lvl>
  </w:abstractNum>
  <w:abstractNum w:abstractNumId="9" w15:restartNumberingAfterBreak="0">
    <w:nsid w:val="66CB51AE"/>
    <w:multiLevelType w:val="hybridMultilevel"/>
    <w:tmpl w:val="B3FAF17E"/>
    <w:lvl w:ilvl="0" w:tplc="26E8DB12">
      <w:numFmt w:val="bullet"/>
      <w:lvlText w:val="☐"/>
      <w:lvlJc w:val="left"/>
      <w:pPr>
        <w:ind w:left="477" w:hanging="244"/>
      </w:pPr>
      <w:rPr>
        <w:rFonts w:ascii="Segoe UI Symbol" w:eastAsia="Segoe UI Symbol" w:hAnsi="Segoe UI Symbol" w:cs="Segoe UI Symbol" w:hint="default"/>
        <w:b w:val="0"/>
        <w:bCs w:val="0"/>
        <w:i w:val="0"/>
        <w:iCs w:val="0"/>
        <w:spacing w:val="0"/>
        <w:w w:val="91"/>
        <w:sz w:val="23"/>
        <w:szCs w:val="23"/>
        <w:lang w:val="tr-TR" w:eastAsia="en-US" w:bidi="ar-SA"/>
      </w:rPr>
    </w:lvl>
    <w:lvl w:ilvl="1" w:tplc="C290988A">
      <w:numFmt w:val="bullet"/>
      <w:lvlText w:val="•"/>
      <w:lvlJc w:val="left"/>
      <w:pPr>
        <w:ind w:left="732" w:hanging="244"/>
      </w:pPr>
      <w:rPr>
        <w:rFonts w:hint="default"/>
        <w:lang w:val="tr-TR" w:eastAsia="en-US" w:bidi="ar-SA"/>
      </w:rPr>
    </w:lvl>
    <w:lvl w:ilvl="2" w:tplc="59A0E25E">
      <w:numFmt w:val="bullet"/>
      <w:lvlText w:val="•"/>
      <w:lvlJc w:val="left"/>
      <w:pPr>
        <w:ind w:left="985" w:hanging="244"/>
      </w:pPr>
      <w:rPr>
        <w:rFonts w:hint="default"/>
        <w:lang w:val="tr-TR" w:eastAsia="en-US" w:bidi="ar-SA"/>
      </w:rPr>
    </w:lvl>
    <w:lvl w:ilvl="3" w:tplc="EE2236C0">
      <w:numFmt w:val="bullet"/>
      <w:lvlText w:val="•"/>
      <w:lvlJc w:val="left"/>
      <w:pPr>
        <w:ind w:left="1238" w:hanging="244"/>
      </w:pPr>
      <w:rPr>
        <w:rFonts w:hint="default"/>
        <w:lang w:val="tr-TR" w:eastAsia="en-US" w:bidi="ar-SA"/>
      </w:rPr>
    </w:lvl>
    <w:lvl w:ilvl="4" w:tplc="CE0648D0">
      <w:numFmt w:val="bullet"/>
      <w:lvlText w:val="•"/>
      <w:lvlJc w:val="left"/>
      <w:pPr>
        <w:ind w:left="1491" w:hanging="244"/>
      </w:pPr>
      <w:rPr>
        <w:rFonts w:hint="default"/>
        <w:lang w:val="tr-TR" w:eastAsia="en-US" w:bidi="ar-SA"/>
      </w:rPr>
    </w:lvl>
    <w:lvl w:ilvl="5" w:tplc="D40A01E4">
      <w:numFmt w:val="bullet"/>
      <w:lvlText w:val="•"/>
      <w:lvlJc w:val="left"/>
      <w:pPr>
        <w:ind w:left="1744" w:hanging="244"/>
      </w:pPr>
      <w:rPr>
        <w:rFonts w:hint="default"/>
        <w:lang w:val="tr-TR" w:eastAsia="en-US" w:bidi="ar-SA"/>
      </w:rPr>
    </w:lvl>
    <w:lvl w:ilvl="6" w:tplc="F88CD8E8">
      <w:numFmt w:val="bullet"/>
      <w:lvlText w:val="•"/>
      <w:lvlJc w:val="left"/>
      <w:pPr>
        <w:ind w:left="1997" w:hanging="244"/>
      </w:pPr>
      <w:rPr>
        <w:rFonts w:hint="default"/>
        <w:lang w:val="tr-TR" w:eastAsia="en-US" w:bidi="ar-SA"/>
      </w:rPr>
    </w:lvl>
    <w:lvl w:ilvl="7" w:tplc="D0E0D964">
      <w:numFmt w:val="bullet"/>
      <w:lvlText w:val="•"/>
      <w:lvlJc w:val="left"/>
      <w:pPr>
        <w:ind w:left="2250" w:hanging="244"/>
      </w:pPr>
      <w:rPr>
        <w:rFonts w:hint="default"/>
        <w:lang w:val="tr-TR" w:eastAsia="en-US" w:bidi="ar-SA"/>
      </w:rPr>
    </w:lvl>
    <w:lvl w:ilvl="8" w:tplc="696A7D78">
      <w:numFmt w:val="bullet"/>
      <w:lvlText w:val="•"/>
      <w:lvlJc w:val="left"/>
      <w:pPr>
        <w:ind w:left="2503" w:hanging="244"/>
      </w:pPr>
      <w:rPr>
        <w:rFonts w:hint="default"/>
        <w:lang w:val="tr-TR" w:eastAsia="en-US" w:bidi="ar-SA"/>
      </w:rPr>
    </w:lvl>
  </w:abstractNum>
  <w:abstractNum w:abstractNumId="10" w15:restartNumberingAfterBreak="0">
    <w:nsid w:val="6BB12D04"/>
    <w:multiLevelType w:val="hybridMultilevel"/>
    <w:tmpl w:val="69E03DAE"/>
    <w:lvl w:ilvl="0" w:tplc="A15E10E6">
      <w:numFmt w:val="bullet"/>
      <w:lvlText w:val="☐"/>
      <w:lvlJc w:val="left"/>
      <w:pPr>
        <w:ind w:left="477" w:hanging="244"/>
      </w:pPr>
      <w:rPr>
        <w:rFonts w:ascii="Segoe UI Symbol" w:eastAsia="Segoe UI Symbol" w:hAnsi="Segoe UI Symbol" w:cs="Segoe UI Symbol" w:hint="default"/>
        <w:b w:val="0"/>
        <w:bCs w:val="0"/>
        <w:i w:val="0"/>
        <w:iCs w:val="0"/>
        <w:spacing w:val="0"/>
        <w:w w:val="91"/>
        <w:sz w:val="23"/>
        <w:szCs w:val="23"/>
        <w:lang w:val="tr-TR" w:eastAsia="en-US" w:bidi="ar-SA"/>
      </w:rPr>
    </w:lvl>
    <w:lvl w:ilvl="1" w:tplc="BD6C6A6A">
      <w:numFmt w:val="bullet"/>
      <w:lvlText w:val="•"/>
      <w:lvlJc w:val="left"/>
      <w:pPr>
        <w:ind w:left="732" w:hanging="244"/>
      </w:pPr>
      <w:rPr>
        <w:rFonts w:hint="default"/>
        <w:lang w:val="tr-TR" w:eastAsia="en-US" w:bidi="ar-SA"/>
      </w:rPr>
    </w:lvl>
    <w:lvl w:ilvl="2" w:tplc="F8047216">
      <w:numFmt w:val="bullet"/>
      <w:lvlText w:val="•"/>
      <w:lvlJc w:val="left"/>
      <w:pPr>
        <w:ind w:left="985" w:hanging="244"/>
      </w:pPr>
      <w:rPr>
        <w:rFonts w:hint="default"/>
        <w:lang w:val="tr-TR" w:eastAsia="en-US" w:bidi="ar-SA"/>
      </w:rPr>
    </w:lvl>
    <w:lvl w:ilvl="3" w:tplc="122EF408">
      <w:numFmt w:val="bullet"/>
      <w:lvlText w:val="•"/>
      <w:lvlJc w:val="left"/>
      <w:pPr>
        <w:ind w:left="1238" w:hanging="244"/>
      </w:pPr>
      <w:rPr>
        <w:rFonts w:hint="default"/>
        <w:lang w:val="tr-TR" w:eastAsia="en-US" w:bidi="ar-SA"/>
      </w:rPr>
    </w:lvl>
    <w:lvl w:ilvl="4" w:tplc="61AA4C0E">
      <w:numFmt w:val="bullet"/>
      <w:lvlText w:val="•"/>
      <w:lvlJc w:val="left"/>
      <w:pPr>
        <w:ind w:left="1491" w:hanging="244"/>
      </w:pPr>
      <w:rPr>
        <w:rFonts w:hint="default"/>
        <w:lang w:val="tr-TR" w:eastAsia="en-US" w:bidi="ar-SA"/>
      </w:rPr>
    </w:lvl>
    <w:lvl w:ilvl="5" w:tplc="2B5A84EC">
      <w:numFmt w:val="bullet"/>
      <w:lvlText w:val="•"/>
      <w:lvlJc w:val="left"/>
      <w:pPr>
        <w:ind w:left="1744" w:hanging="244"/>
      </w:pPr>
      <w:rPr>
        <w:rFonts w:hint="default"/>
        <w:lang w:val="tr-TR" w:eastAsia="en-US" w:bidi="ar-SA"/>
      </w:rPr>
    </w:lvl>
    <w:lvl w:ilvl="6" w:tplc="E6D28DEA">
      <w:numFmt w:val="bullet"/>
      <w:lvlText w:val="•"/>
      <w:lvlJc w:val="left"/>
      <w:pPr>
        <w:ind w:left="1997" w:hanging="244"/>
      </w:pPr>
      <w:rPr>
        <w:rFonts w:hint="default"/>
        <w:lang w:val="tr-TR" w:eastAsia="en-US" w:bidi="ar-SA"/>
      </w:rPr>
    </w:lvl>
    <w:lvl w:ilvl="7" w:tplc="E038428E">
      <w:numFmt w:val="bullet"/>
      <w:lvlText w:val="•"/>
      <w:lvlJc w:val="left"/>
      <w:pPr>
        <w:ind w:left="2250" w:hanging="244"/>
      </w:pPr>
      <w:rPr>
        <w:rFonts w:hint="default"/>
        <w:lang w:val="tr-TR" w:eastAsia="en-US" w:bidi="ar-SA"/>
      </w:rPr>
    </w:lvl>
    <w:lvl w:ilvl="8" w:tplc="A198CF58">
      <w:numFmt w:val="bullet"/>
      <w:lvlText w:val="•"/>
      <w:lvlJc w:val="left"/>
      <w:pPr>
        <w:ind w:left="2503" w:hanging="244"/>
      </w:pPr>
      <w:rPr>
        <w:rFonts w:hint="default"/>
        <w:lang w:val="tr-TR" w:eastAsia="en-US" w:bidi="ar-SA"/>
      </w:rPr>
    </w:lvl>
  </w:abstractNum>
  <w:abstractNum w:abstractNumId="11" w15:restartNumberingAfterBreak="0">
    <w:nsid w:val="6E601DDD"/>
    <w:multiLevelType w:val="hybridMultilevel"/>
    <w:tmpl w:val="A888142C"/>
    <w:lvl w:ilvl="0" w:tplc="1F2050BA">
      <w:numFmt w:val="bullet"/>
      <w:lvlText w:val="☐"/>
      <w:lvlJc w:val="left"/>
      <w:pPr>
        <w:ind w:left="477" w:hanging="244"/>
      </w:pPr>
      <w:rPr>
        <w:rFonts w:ascii="Segoe UI Symbol" w:eastAsia="Segoe UI Symbol" w:hAnsi="Segoe UI Symbol" w:cs="Segoe UI Symbol" w:hint="default"/>
        <w:b w:val="0"/>
        <w:bCs w:val="0"/>
        <w:i w:val="0"/>
        <w:iCs w:val="0"/>
        <w:spacing w:val="0"/>
        <w:w w:val="91"/>
        <w:sz w:val="23"/>
        <w:szCs w:val="23"/>
        <w:lang w:val="tr-TR" w:eastAsia="en-US" w:bidi="ar-SA"/>
      </w:rPr>
    </w:lvl>
    <w:lvl w:ilvl="1" w:tplc="6B3A031C">
      <w:numFmt w:val="bullet"/>
      <w:lvlText w:val="•"/>
      <w:lvlJc w:val="left"/>
      <w:pPr>
        <w:ind w:left="732" w:hanging="244"/>
      </w:pPr>
      <w:rPr>
        <w:rFonts w:hint="default"/>
        <w:lang w:val="tr-TR" w:eastAsia="en-US" w:bidi="ar-SA"/>
      </w:rPr>
    </w:lvl>
    <w:lvl w:ilvl="2" w:tplc="B568ED46">
      <w:numFmt w:val="bullet"/>
      <w:lvlText w:val="•"/>
      <w:lvlJc w:val="left"/>
      <w:pPr>
        <w:ind w:left="985" w:hanging="244"/>
      </w:pPr>
      <w:rPr>
        <w:rFonts w:hint="default"/>
        <w:lang w:val="tr-TR" w:eastAsia="en-US" w:bidi="ar-SA"/>
      </w:rPr>
    </w:lvl>
    <w:lvl w:ilvl="3" w:tplc="548A998C">
      <w:numFmt w:val="bullet"/>
      <w:lvlText w:val="•"/>
      <w:lvlJc w:val="left"/>
      <w:pPr>
        <w:ind w:left="1238" w:hanging="244"/>
      </w:pPr>
      <w:rPr>
        <w:rFonts w:hint="default"/>
        <w:lang w:val="tr-TR" w:eastAsia="en-US" w:bidi="ar-SA"/>
      </w:rPr>
    </w:lvl>
    <w:lvl w:ilvl="4" w:tplc="14AC828A">
      <w:numFmt w:val="bullet"/>
      <w:lvlText w:val="•"/>
      <w:lvlJc w:val="left"/>
      <w:pPr>
        <w:ind w:left="1491" w:hanging="244"/>
      </w:pPr>
      <w:rPr>
        <w:rFonts w:hint="default"/>
        <w:lang w:val="tr-TR" w:eastAsia="en-US" w:bidi="ar-SA"/>
      </w:rPr>
    </w:lvl>
    <w:lvl w:ilvl="5" w:tplc="5F8CDD78">
      <w:numFmt w:val="bullet"/>
      <w:lvlText w:val="•"/>
      <w:lvlJc w:val="left"/>
      <w:pPr>
        <w:ind w:left="1744" w:hanging="244"/>
      </w:pPr>
      <w:rPr>
        <w:rFonts w:hint="default"/>
        <w:lang w:val="tr-TR" w:eastAsia="en-US" w:bidi="ar-SA"/>
      </w:rPr>
    </w:lvl>
    <w:lvl w:ilvl="6" w:tplc="D94CD042">
      <w:numFmt w:val="bullet"/>
      <w:lvlText w:val="•"/>
      <w:lvlJc w:val="left"/>
      <w:pPr>
        <w:ind w:left="1997" w:hanging="244"/>
      </w:pPr>
      <w:rPr>
        <w:rFonts w:hint="default"/>
        <w:lang w:val="tr-TR" w:eastAsia="en-US" w:bidi="ar-SA"/>
      </w:rPr>
    </w:lvl>
    <w:lvl w:ilvl="7" w:tplc="F43C57D0">
      <w:numFmt w:val="bullet"/>
      <w:lvlText w:val="•"/>
      <w:lvlJc w:val="left"/>
      <w:pPr>
        <w:ind w:left="2250" w:hanging="244"/>
      </w:pPr>
      <w:rPr>
        <w:rFonts w:hint="default"/>
        <w:lang w:val="tr-TR" w:eastAsia="en-US" w:bidi="ar-SA"/>
      </w:rPr>
    </w:lvl>
    <w:lvl w:ilvl="8" w:tplc="29C25424">
      <w:numFmt w:val="bullet"/>
      <w:lvlText w:val="•"/>
      <w:lvlJc w:val="left"/>
      <w:pPr>
        <w:ind w:left="2503" w:hanging="244"/>
      </w:pPr>
      <w:rPr>
        <w:rFonts w:hint="default"/>
        <w:lang w:val="tr-TR" w:eastAsia="en-US" w:bidi="ar-SA"/>
      </w:rPr>
    </w:lvl>
  </w:abstractNum>
  <w:abstractNum w:abstractNumId="12" w15:restartNumberingAfterBreak="0">
    <w:nsid w:val="6EF443DD"/>
    <w:multiLevelType w:val="hybridMultilevel"/>
    <w:tmpl w:val="6A0E05A6"/>
    <w:lvl w:ilvl="0" w:tplc="6EFADD8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00756424">
    <w:abstractNumId w:val="0"/>
  </w:num>
  <w:num w:numId="2" w16cid:durableId="1884363660">
    <w:abstractNumId w:val="4"/>
  </w:num>
  <w:num w:numId="3" w16cid:durableId="9720548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8746978">
    <w:abstractNumId w:val="12"/>
  </w:num>
  <w:num w:numId="5" w16cid:durableId="1469932635">
    <w:abstractNumId w:val="5"/>
  </w:num>
  <w:num w:numId="6" w16cid:durableId="2030833524">
    <w:abstractNumId w:val="1"/>
  </w:num>
  <w:num w:numId="7" w16cid:durableId="1305312467">
    <w:abstractNumId w:val="8"/>
  </w:num>
  <w:num w:numId="8" w16cid:durableId="2026399614">
    <w:abstractNumId w:val="7"/>
  </w:num>
  <w:num w:numId="9" w16cid:durableId="559288857">
    <w:abstractNumId w:val="11"/>
  </w:num>
  <w:num w:numId="10" w16cid:durableId="88505765">
    <w:abstractNumId w:val="3"/>
  </w:num>
  <w:num w:numId="11" w16cid:durableId="562911747">
    <w:abstractNumId w:val="9"/>
  </w:num>
  <w:num w:numId="12" w16cid:durableId="141587466">
    <w:abstractNumId w:val="2"/>
  </w:num>
  <w:num w:numId="13" w16cid:durableId="988829264">
    <w:abstractNumId w:val="10"/>
  </w:num>
  <w:num w:numId="14" w16cid:durableId="760261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C3C"/>
    <w:rsid w:val="00071950"/>
    <w:rsid w:val="000B7B87"/>
    <w:rsid w:val="000E097B"/>
    <w:rsid w:val="000E49F0"/>
    <w:rsid w:val="001013C0"/>
    <w:rsid w:val="00145BB1"/>
    <w:rsid w:val="001A0526"/>
    <w:rsid w:val="001C559D"/>
    <w:rsid w:val="001D01C1"/>
    <w:rsid w:val="0031301B"/>
    <w:rsid w:val="00474CB5"/>
    <w:rsid w:val="00482178"/>
    <w:rsid w:val="004A2EBE"/>
    <w:rsid w:val="004C68FE"/>
    <w:rsid w:val="0055293D"/>
    <w:rsid w:val="00604A0E"/>
    <w:rsid w:val="00605DC2"/>
    <w:rsid w:val="006D3B16"/>
    <w:rsid w:val="007B3A7C"/>
    <w:rsid w:val="008509E4"/>
    <w:rsid w:val="00870C3C"/>
    <w:rsid w:val="009F1ACC"/>
    <w:rsid w:val="00A168B8"/>
    <w:rsid w:val="00A25697"/>
    <w:rsid w:val="00A42CAD"/>
    <w:rsid w:val="00AB410A"/>
    <w:rsid w:val="00AC0965"/>
    <w:rsid w:val="00B24B62"/>
    <w:rsid w:val="00B32135"/>
    <w:rsid w:val="00B50D95"/>
    <w:rsid w:val="00B96ECE"/>
    <w:rsid w:val="00CE429D"/>
    <w:rsid w:val="00CF4027"/>
    <w:rsid w:val="00D02A75"/>
    <w:rsid w:val="00D13DFB"/>
    <w:rsid w:val="00D2563F"/>
    <w:rsid w:val="00E3675E"/>
    <w:rsid w:val="00E6369C"/>
    <w:rsid w:val="00EB1F79"/>
    <w:rsid w:val="00ED7ACC"/>
    <w:rsid w:val="00F04E81"/>
    <w:rsid w:val="00F207FB"/>
    <w:rsid w:val="00F9368D"/>
    <w:rsid w:val="00FB26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05834"/>
  <w15:chartTrackingRefBased/>
  <w15:docId w15:val="{DBC085B7-C649-4D0F-882A-5AEA1E8A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E81"/>
  </w:style>
  <w:style w:type="paragraph" w:styleId="Balk1">
    <w:name w:val="heading 1"/>
    <w:basedOn w:val="Normal"/>
    <w:link w:val="Balk1Char"/>
    <w:uiPriority w:val="9"/>
    <w:qFormat/>
    <w:rsid w:val="00482178"/>
    <w:pPr>
      <w:widowControl w:val="0"/>
      <w:autoSpaceDE w:val="0"/>
      <w:autoSpaceDN w:val="0"/>
      <w:spacing w:after="0" w:line="240" w:lineRule="auto"/>
      <w:ind w:left="476"/>
      <w:outlineLvl w:val="0"/>
    </w:pPr>
    <w:rPr>
      <w:rFonts w:ascii="Times New Roman" w:eastAsia="Times New Roman" w:hAnsi="Times New Roman" w:cs="Times New Roman"/>
      <w:kern w:val="0"/>
      <w:sz w:val="36"/>
      <w:szCs w:val="36"/>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5293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5293D"/>
  </w:style>
  <w:style w:type="paragraph" w:styleId="AltBilgi">
    <w:name w:val="footer"/>
    <w:basedOn w:val="Normal"/>
    <w:link w:val="AltBilgiChar"/>
    <w:uiPriority w:val="99"/>
    <w:unhideWhenUsed/>
    <w:rsid w:val="0055293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5293D"/>
  </w:style>
  <w:style w:type="character" w:styleId="Kpr">
    <w:name w:val="Hyperlink"/>
    <w:basedOn w:val="VarsaylanParagrafYazTipi"/>
    <w:uiPriority w:val="99"/>
    <w:unhideWhenUsed/>
    <w:rsid w:val="0055293D"/>
    <w:rPr>
      <w:color w:val="0000FF"/>
      <w:u w:val="single"/>
    </w:rPr>
  </w:style>
  <w:style w:type="paragraph" w:customStyle="1" w:styleId="KonuBal1-erikMadde1">
    <w:name w:val="Konu Başlığı 1- İçerik Madde 1"/>
    <w:basedOn w:val="Normal"/>
    <w:link w:val="KonuBal1-erikMadde1Char"/>
    <w:qFormat/>
    <w:rsid w:val="0055293D"/>
    <w:pPr>
      <w:keepNext/>
      <w:keepLines/>
      <w:numPr>
        <w:numId w:val="1"/>
      </w:numPr>
      <w:ind w:left="938" w:hanging="490"/>
      <w:outlineLvl w:val="0"/>
    </w:pPr>
    <w:rPr>
      <w:rFonts w:ascii="Arial" w:eastAsiaTheme="majorEastAsia" w:hAnsi="Arial" w:cs="Arial"/>
      <w:bCs/>
      <w:color w:val="000000" w:themeColor="text1"/>
      <w:kern w:val="0"/>
      <w14:ligatures w14:val="none"/>
    </w:rPr>
  </w:style>
  <w:style w:type="character" w:customStyle="1" w:styleId="KonuBal1-erikMadde1Char">
    <w:name w:val="Konu Başlığı 1- İçerik Madde 1 Char"/>
    <w:basedOn w:val="VarsaylanParagrafYazTipi"/>
    <w:link w:val="KonuBal1-erikMadde1"/>
    <w:rsid w:val="0055293D"/>
    <w:rPr>
      <w:rFonts w:ascii="Arial" w:eastAsiaTheme="majorEastAsia" w:hAnsi="Arial" w:cs="Arial"/>
      <w:bCs/>
      <w:color w:val="000000" w:themeColor="text1"/>
      <w:kern w:val="0"/>
      <w14:ligatures w14:val="none"/>
    </w:rPr>
  </w:style>
  <w:style w:type="paragraph" w:customStyle="1" w:styleId="KonuBal1-erikMadde2">
    <w:name w:val="Konu Başlığı 1- İçerik Madde 2"/>
    <w:basedOn w:val="Normal"/>
    <w:link w:val="KonuBal1-erikMadde2Char"/>
    <w:qFormat/>
    <w:rsid w:val="0055293D"/>
    <w:pPr>
      <w:keepNext/>
      <w:keepLines/>
      <w:numPr>
        <w:numId w:val="2"/>
      </w:numPr>
      <w:tabs>
        <w:tab w:val="left" w:pos="1843"/>
      </w:tabs>
      <w:ind w:left="1484" w:hanging="532"/>
      <w:outlineLvl w:val="0"/>
    </w:pPr>
    <w:rPr>
      <w:rFonts w:ascii="Arial" w:eastAsiaTheme="majorEastAsia" w:hAnsi="Arial" w:cs="Arial"/>
      <w:bCs/>
      <w:color w:val="000000" w:themeColor="text1"/>
      <w:kern w:val="0"/>
      <w14:ligatures w14:val="none"/>
    </w:rPr>
  </w:style>
  <w:style w:type="character" w:customStyle="1" w:styleId="KonuBal1-erikMadde2Char">
    <w:name w:val="Konu Başlığı 1- İçerik Madde 2 Char"/>
    <w:basedOn w:val="VarsaylanParagrafYazTipi"/>
    <w:link w:val="KonuBal1-erikMadde2"/>
    <w:rsid w:val="0055293D"/>
    <w:rPr>
      <w:rFonts w:ascii="Arial" w:eastAsiaTheme="majorEastAsia" w:hAnsi="Arial" w:cs="Arial"/>
      <w:bCs/>
      <w:color w:val="000000" w:themeColor="text1"/>
      <w:kern w:val="0"/>
      <w14:ligatures w14:val="none"/>
    </w:rPr>
  </w:style>
  <w:style w:type="paragraph" w:customStyle="1" w:styleId="KonuBal1-erii">
    <w:name w:val="Konu Başlığı 1- İçeriği"/>
    <w:basedOn w:val="Normal"/>
    <w:link w:val="KonuBal1-eriiChar"/>
    <w:qFormat/>
    <w:rsid w:val="0055293D"/>
    <w:pPr>
      <w:keepNext/>
      <w:keepLines/>
      <w:ind w:left="786" w:hanging="360"/>
      <w:outlineLvl w:val="0"/>
    </w:pPr>
    <w:rPr>
      <w:rFonts w:ascii="Arial" w:eastAsiaTheme="majorEastAsia" w:hAnsi="Arial" w:cs="Arial"/>
      <w:bCs/>
      <w:color w:val="000000" w:themeColor="text1"/>
      <w:kern w:val="0"/>
      <w14:ligatures w14:val="none"/>
    </w:rPr>
  </w:style>
  <w:style w:type="character" w:customStyle="1" w:styleId="KonuBal1-eriiChar">
    <w:name w:val="Konu Başlığı 1- İçeriği Char"/>
    <w:basedOn w:val="VarsaylanParagrafYazTipi"/>
    <w:link w:val="KonuBal1-erii"/>
    <w:rsid w:val="0055293D"/>
    <w:rPr>
      <w:rFonts w:ascii="Arial" w:eastAsiaTheme="majorEastAsia" w:hAnsi="Arial" w:cs="Arial"/>
      <w:bCs/>
      <w:color w:val="000000" w:themeColor="text1"/>
      <w:kern w:val="0"/>
      <w14:ligatures w14:val="none"/>
    </w:rPr>
  </w:style>
  <w:style w:type="paragraph" w:styleId="ListeParagraf">
    <w:name w:val="List Paragraph"/>
    <w:basedOn w:val="Normal"/>
    <w:uiPriority w:val="1"/>
    <w:qFormat/>
    <w:rsid w:val="00482178"/>
    <w:pPr>
      <w:ind w:left="720"/>
      <w:contextualSpacing/>
    </w:pPr>
  </w:style>
  <w:style w:type="character" w:customStyle="1" w:styleId="Balk1Char">
    <w:name w:val="Başlık 1 Char"/>
    <w:basedOn w:val="VarsaylanParagrafYazTipi"/>
    <w:link w:val="Balk1"/>
    <w:uiPriority w:val="9"/>
    <w:rsid w:val="00482178"/>
    <w:rPr>
      <w:rFonts w:ascii="Times New Roman" w:eastAsia="Times New Roman" w:hAnsi="Times New Roman" w:cs="Times New Roman"/>
      <w:kern w:val="0"/>
      <w:sz w:val="36"/>
      <w:szCs w:val="36"/>
      <w14:ligatures w14:val="none"/>
    </w:rPr>
  </w:style>
  <w:style w:type="paragraph" w:styleId="KonuBal">
    <w:name w:val="Title"/>
    <w:basedOn w:val="Normal"/>
    <w:link w:val="KonuBalChar"/>
    <w:uiPriority w:val="10"/>
    <w:qFormat/>
    <w:rsid w:val="00482178"/>
    <w:pPr>
      <w:widowControl w:val="0"/>
      <w:autoSpaceDE w:val="0"/>
      <w:autoSpaceDN w:val="0"/>
      <w:spacing w:before="116" w:after="0" w:line="240" w:lineRule="auto"/>
      <w:ind w:left="476"/>
    </w:pPr>
    <w:rPr>
      <w:rFonts w:ascii="Times New Roman" w:eastAsia="Times New Roman" w:hAnsi="Times New Roman" w:cs="Times New Roman"/>
      <w:b/>
      <w:bCs/>
      <w:kern w:val="0"/>
      <w:sz w:val="66"/>
      <w:szCs w:val="66"/>
      <w14:ligatures w14:val="none"/>
    </w:rPr>
  </w:style>
  <w:style w:type="character" w:customStyle="1" w:styleId="KonuBalChar">
    <w:name w:val="Konu Başlığı Char"/>
    <w:basedOn w:val="VarsaylanParagrafYazTipi"/>
    <w:link w:val="KonuBal"/>
    <w:uiPriority w:val="10"/>
    <w:rsid w:val="00482178"/>
    <w:rPr>
      <w:rFonts w:ascii="Times New Roman" w:eastAsia="Times New Roman" w:hAnsi="Times New Roman" w:cs="Times New Roman"/>
      <w:b/>
      <w:bCs/>
      <w:kern w:val="0"/>
      <w:sz w:val="66"/>
      <w:szCs w:val="66"/>
      <w14:ligatures w14:val="none"/>
    </w:rPr>
  </w:style>
  <w:style w:type="paragraph" w:styleId="GvdeMetni">
    <w:name w:val="Body Text"/>
    <w:basedOn w:val="Normal"/>
    <w:link w:val="GvdeMetniChar"/>
    <w:uiPriority w:val="1"/>
    <w:semiHidden/>
    <w:unhideWhenUsed/>
    <w:qFormat/>
    <w:rsid w:val="00482178"/>
    <w:pPr>
      <w:widowControl w:val="0"/>
      <w:autoSpaceDE w:val="0"/>
      <w:autoSpaceDN w:val="0"/>
      <w:spacing w:after="0" w:line="240" w:lineRule="auto"/>
    </w:pPr>
    <w:rPr>
      <w:rFonts w:ascii="Times New Roman" w:eastAsia="Times New Roman" w:hAnsi="Times New Roman" w:cs="Times New Roman"/>
      <w:kern w:val="0"/>
      <w:sz w:val="23"/>
      <w:szCs w:val="23"/>
      <w14:ligatures w14:val="none"/>
    </w:rPr>
  </w:style>
  <w:style w:type="character" w:customStyle="1" w:styleId="GvdeMetniChar">
    <w:name w:val="Gövde Metni Char"/>
    <w:basedOn w:val="VarsaylanParagrafYazTipi"/>
    <w:link w:val="GvdeMetni"/>
    <w:uiPriority w:val="1"/>
    <w:semiHidden/>
    <w:rsid w:val="00482178"/>
    <w:rPr>
      <w:rFonts w:ascii="Times New Roman" w:eastAsia="Times New Roman" w:hAnsi="Times New Roman" w:cs="Times New Roman"/>
      <w:kern w:val="0"/>
      <w:sz w:val="23"/>
      <w:szCs w:val="23"/>
      <w14:ligatures w14:val="none"/>
    </w:rPr>
  </w:style>
  <w:style w:type="paragraph" w:customStyle="1" w:styleId="TableParagraph">
    <w:name w:val="Table Paragraph"/>
    <w:basedOn w:val="Normal"/>
    <w:uiPriority w:val="1"/>
    <w:qFormat/>
    <w:rsid w:val="00482178"/>
    <w:pPr>
      <w:widowControl w:val="0"/>
      <w:autoSpaceDE w:val="0"/>
      <w:autoSpaceDN w:val="0"/>
      <w:spacing w:before="145" w:after="0" w:line="240" w:lineRule="auto"/>
      <w:ind w:left="150"/>
    </w:pPr>
    <w:rPr>
      <w:rFonts w:ascii="Times New Roman" w:eastAsia="Times New Roman" w:hAnsi="Times New Roman" w:cs="Times New Roman"/>
      <w:kern w:val="0"/>
      <w14:ligatures w14:val="none"/>
    </w:rPr>
  </w:style>
  <w:style w:type="table" w:customStyle="1" w:styleId="TableNormal1">
    <w:name w:val="Table Normal1"/>
    <w:uiPriority w:val="2"/>
    <w:semiHidden/>
    <w:qFormat/>
    <w:rsid w:val="00482178"/>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styleId="zmlenmeyenBahsetme">
    <w:name w:val="Unresolved Mention"/>
    <w:basedOn w:val="VarsaylanParagrafYazTipi"/>
    <w:uiPriority w:val="99"/>
    <w:semiHidden/>
    <w:unhideWhenUsed/>
    <w:rsid w:val="00F04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98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orkcamper.com/media/lisden4a/stork-camper-ingilizce-kvkk-basvuru-formu.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1197</Words>
  <Characters>6829</Characters>
  <Application>Microsoft Office Word</Application>
  <DocSecurity>0</DocSecurity>
  <Lines>56</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Mehmet Ali Tığlı</cp:lastModifiedBy>
  <cp:revision>5</cp:revision>
  <dcterms:created xsi:type="dcterms:W3CDTF">2024-07-03T18:27:00Z</dcterms:created>
  <dcterms:modified xsi:type="dcterms:W3CDTF">2024-08-24T20:38:00Z</dcterms:modified>
</cp:coreProperties>
</file>